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B8B0" w14:textId="4905E791" w:rsidR="003B4EE4" w:rsidRPr="003B4EE4" w:rsidRDefault="003B4EE4" w:rsidP="003B4EE4">
      <w:pPr>
        <w:pStyle w:val="CRCoverPage"/>
        <w:outlineLvl w:val="0"/>
        <w:rPr>
          <w:b/>
          <w:noProof/>
          <w:sz w:val="24"/>
        </w:rPr>
      </w:pPr>
      <w:r w:rsidRPr="003B4EE4">
        <w:rPr>
          <w:b/>
          <w:noProof/>
          <w:sz w:val="24"/>
        </w:rPr>
        <w:t>3GPP TSG-RAN WG4 Meeting # 111</w:t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="008157B8">
        <w:rPr>
          <w:b/>
          <w:noProof/>
          <w:sz w:val="24"/>
        </w:rPr>
        <w:tab/>
      </w:r>
      <w:r w:rsidR="008157B8" w:rsidRPr="008157B8">
        <w:rPr>
          <w:b/>
          <w:noProof/>
          <w:sz w:val="24"/>
        </w:rPr>
        <w:t>R4-2409105</w:t>
      </w:r>
    </w:p>
    <w:p w14:paraId="730545E8" w14:textId="542A13E0" w:rsidR="001F6272" w:rsidRPr="006B30DF" w:rsidRDefault="003B4EE4" w:rsidP="003B4EE4">
      <w:pPr>
        <w:pStyle w:val="CRCoverPage"/>
        <w:outlineLvl w:val="0"/>
        <w:rPr>
          <w:b/>
          <w:noProof/>
          <w:sz w:val="24"/>
          <w:lang w:val="en-US"/>
        </w:rPr>
      </w:pPr>
      <w:r w:rsidRPr="003B4EE4">
        <w:rPr>
          <w:b/>
          <w:noProof/>
          <w:sz w:val="24"/>
        </w:rPr>
        <w:t>Fukuoka, Japan, 20th  –24th  May, 2024</w:t>
      </w:r>
      <w:r w:rsidRPr="003B4EE4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1C824B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E3584" w:rsidRPr="001E3584">
        <w:rPr>
          <w:rFonts w:cs="Arial"/>
          <w:sz w:val="22"/>
          <w:szCs w:val="22"/>
          <w:lang w:val="en-US"/>
        </w:rPr>
        <w:t xml:space="preserve">General issue for NTN </w:t>
      </w:r>
      <w:proofErr w:type="spellStart"/>
      <w:r w:rsidR="001E3584" w:rsidRPr="001E3584">
        <w:rPr>
          <w:rFonts w:cs="Arial"/>
          <w:sz w:val="22"/>
          <w:szCs w:val="22"/>
          <w:lang w:val="en-US"/>
        </w:rPr>
        <w:t>RedCap</w:t>
      </w:r>
      <w:proofErr w:type="spellEnd"/>
    </w:p>
    <w:p w14:paraId="51BD89B7" w14:textId="07C65A6C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090C24">
        <w:rPr>
          <w:rFonts w:cs="Arial"/>
          <w:sz w:val="22"/>
          <w:szCs w:val="22"/>
          <w:lang w:val="en-US" w:eastAsia="zh-CN"/>
        </w:rPr>
        <w:t>10</w:t>
      </w:r>
      <w:r w:rsidR="0082052F">
        <w:rPr>
          <w:rFonts w:cs="Arial"/>
          <w:sz w:val="22"/>
          <w:szCs w:val="22"/>
          <w:lang w:val="en-US" w:eastAsia="zh-CN"/>
        </w:rPr>
        <w:t>.15.1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DB6DB83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1E3584">
        <w:rPr>
          <w:lang w:val="en-US"/>
        </w:rPr>
        <w:t xml:space="preserve">discuss the release independent for </w:t>
      </w:r>
      <w:proofErr w:type="spellStart"/>
      <w:r w:rsidR="001E3584">
        <w:rPr>
          <w:lang w:val="en-US"/>
        </w:rPr>
        <w:t>RedCap</w:t>
      </w:r>
      <w:proofErr w:type="spellEnd"/>
      <w:r w:rsidR="001E3584">
        <w:rPr>
          <w:lang w:val="en-US"/>
        </w:rPr>
        <w:t xml:space="preserve"> feature to support NTN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8D7D1E6" w14:textId="48A691A7" w:rsidR="00E57D3D" w:rsidRDefault="00301D49" w:rsidP="001E3584">
      <w:pPr>
        <w:pStyle w:val="ListParagraph"/>
        <w:ind w:left="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WID[</w:t>
      </w:r>
      <w:proofErr w:type="gramEnd"/>
      <w:r>
        <w:rPr>
          <w:lang w:val="en-US"/>
        </w:rPr>
        <w:t xml:space="preserve">1], </w:t>
      </w:r>
      <w:r w:rsidR="001E3584">
        <w:t xml:space="preserve">there is no 38.307 as one of the impacted specification so the release independent aspect for </w:t>
      </w:r>
      <w:proofErr w:type="spellStart"/>
      <w:r w:rsidR="001E3584">
        <w:t>RedCap</w:t>
      </w:r>
      <w:proofErr w:type="spellEnd"/>
      <w:r w:rsidR="001E3584">
        <w:t xml:space="preserve"> needs to be discussed.</w:t>
      </w:r>
    </w:p>
    <w:p w14:paraId="0671442F" w14:textId="74E323CB" w:rsidR="002916FE" w:rsidRDefault="006B301C" w:rsidP="001E3584">
      <w:pPr>
        <w:pStyle w:val="ListParagraph"/>
        <w:ind w:left="0"/>
      </w:pPr>
      <w:r>
        <w:t xml:space="preserve">In 38.307, </w:t>
      </w:r>
      <w:r w:rsidR="009C05DA">
        <w:t xml:space="preserve">the </w:t>
      </w:r>
      <w:r w:rsidR="00103068">
        <w:t xml:space="preserve">additional operating band </w:t>
      </w:r>
      <w:r w:rsidR="00D718C7">
        <w:t xml:space="preserve">for </w:t>
      </w:r>
      <w:proofErr w:type="spellStart"/>
      <w:r w:rsidR="00D718C7">
        <w:t>RedCap</w:t>
      </w:r>
      <w:proofErr w:type="spellEnd"/>
      <w:r w:rsidR="00D718C7">
        <w:t xml:space="preserve"> </w:t>
      </w:r>
      <w:r w:rsidR="00103068">
        <w:t xml:space="preserve">is added as release independent feature for TN. </w:t>
      </w:r>
      <w:r w:rsidR="00D718C7">
        <w:t xml:space="preserve">As </w:t>
      </w:r>
      <w:r>
        <w:t xml:space="preserve">the NTN feature is </w:t>
      </w:r>
      <w:r w:rsidR="00392C7A">
        <w:t>separate clause</w:t>
      </w:r>
      <w:r w:rsidR="00D718C7">
        <w:t xml:space="preserve"> in 38.307</w:t>
      </w:r>
      <w:r w:rsidR="00392C7A">
        <w:t>, the</w:t>
      </w:r>
      <w:r w:rsidR="00D718C7">
        <w:t xml:space="preserve"> additional </w:t>
      </w:r>
      <w:r w:rsidR="00635BE1">
        <w:t>operating band for</w:t>
      </w:r>
      <w:r w:rsidR="00392C7A">
        <w:t xml:space="preserve"> </w:t>
      </w:r>
      <w:proofErr w:type="spellStart"/>
      <w:r w:rsidR="00392C7A">
        <w:t>RedCap</w:t>
      </w:r>
      <w:proofErr w:type="spellEnd"/>
      <w:r w:rsidR="00392C7A">
        <w:t xml:space="preserve"> </w:t>
      </w:r>
      <w:r w:rsidR="00DE0B70">
        <w:t xml:space="preserve">for NTN </w:t>
      </w:r>
      <w:r w:rsidR="00392C7A">
        <w:t xml:space="preserve">should be </w:t>
      </w:r>
      <w:r w:rsidR="002916FE">
        <w:t>added under the NTN featur</w:t>
      </w:r>
      <w:r w:rsidR="00635BE1">
        <w:t>e. For example</w:t>
      </w:r>
      <w:r w:rsidR="00B40EC1">
        <w:t>:</w:t>
      </w:r>
      <w:del w:id="0" w:author="Chunhui Zhang" w:date="2024-05-08T15:45:00Z">
        <w:r w:rsidR="00635BE1" w:rsidDel="00B40EC1">
          <w:delText xml:space="preserve"> </w:delText>
        </w:r>
      </w:del>
    </w:p>
    <w:p w14:paraId="7D50F0D3" w14:textId="26277FF9" w:rsidR="00886776" w:rsidRDefault="00886776" w:rsidP="00B40EC1">
      <w:pPr>
        <w:pStyle w:val="Heading1"/>
        <w:numPr>
          <w:ilvl w:val="0"/>
          <w:numId w:val="28"/>
        </w:numPr>
        <w:tabs>
          <w:tab w:val="clear" w:pos="432"/>
          <w:tab w:val="num" w:pos="1152"/>
        </w:tabs>
        <w:ind w:left="1152"/>
      </w:pPr>
      <w:r>
        <w:t>Release independent features for NR UE supporting satellite access operation</w:t>
      </w:r>
    </w:p>
    <w:p w14:paraId="2533B708" w14:textId="77777777" w:rsidR="00886776" w:rsidRDefault="00886776" w:rsidP="00B40EC1">
      <w:pPr>
        <w:pStyle w:val="Heading2"/>
        <w:numPr>
          <w:ilvl w:val="0"/>
          <w:numId w:val="0"/>
        </w:numPr>
        <w:ind w:left="1296"/>
      </w:pPr>
      <w:bookmarkStart w:id="1" w:name="_Toc163237074"/>
      <w:r>
        <w:t>9.1</w:t>
      </w:r>
      <w:r>
        <w:tab/>
        <w:t>Additional NR operating bands for NR NTN in frequency range 1</w:t>
      </w:r>
      <w:bookmarkEnd w:id="1"/>
    </w:p>
    <w:p w14:paraId="4C01626E" w14:textId="77777777" w:rsidR="00886776" w:rsidRDefault="00886776" w:rsidP="00B40EC1">
      <w:pPr>
        <w:ind w:left="720"/>
      </w:pPr>
      <w:r>
        <w:t xml:space="preserve">Requirements for NR UE supporting satellite access operation, for additional NTN operating bands of TS 38.101-5 in </w:t>
      </w:r>
      <w:proofErr w:type="spellStart"/>
      <w:r>
        <w:t>Rel</w:t>
      </w:r>
      <w:proofErr w:type="spellEnd"/>
      <w:r>
        <w:t>-P [8] are introduced via this clause.</w:t>
      </w:r>
    </w:p>
    <w:p w14:paraId="6C29FC76" w14:textId="77777777" w:rsidR="00886776" w:rsidRDefault="00886776" w:rsidP="00B40EC1">
      <w:pPr>
        <w:pStyle w:val="TH"/>
        <w:ind w:left="720"/>
      </w:pPr>
      <w:r>
        <w:t>Table 9.1-1: Additional NR operating bands for NR NTN in FR1-NTN</w:t>
      </w:r>
    </w:p>
    <w:tbl>
      <w:tblPr>
        <w:tblW w:w="964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886776" w14:paraId="4239278A" w14:textId="77777777" w:rsidTr="00B40EC1">
        <w:trPr>
          <w:trHeight w:val="288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7274A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B156D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1E4BF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4A12777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3BCED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64238884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</w:t>
            </w:r>
            <w:proofErr w:type="gramStart"/>
            <w:r>
              <w:rPr>
                <w:rFonts w:cs="Arial"/>
                <w:lang w:val="en-US"/>
              </w:rPr>
              <w:t>see</w:t>
            </w:r>
            <w:proofErr w:type="gramEnd"/>
            <w:r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886776" w14:paraId="08EADBCD" w14:textId="77777777" w:rsidTr="00B40EC1">
        <w:trPr>
          <w:trHeight w:val="288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EAF14" w14:textId="77777777" w:rsidR="00886776" w:rsidRDefault="00886776">
            <w:pPr>
              <w:pStyle w:val="TAL"/>
            </w:pPr>
            <w:r>
              <w:t>NTN operating bands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F52DB" w14:textId="77777777" w:rsidR="00886776" w:rsidRDefault="00886776">
            <w:pPr>
              <w:pStyle w:val="TAL"/>
              <w:jc w:val="center"/>
            </w:pPr>
            <w:r>
              <w:t>FDD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A6510" w14:textId="77777777" w:rsidR="00886776" w:rsidRDefault="0088677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3F7EC" w14:textId="77777777" w:rsidR="00886776" w:rsidRDefault="00886776">
            <w:pPr>
              <w:pStyle w:val="TAL"/>
              <w:jc w:val="center"/>
            </w:pPr>
            <w:r>
              <w:t>Table F.1.1-1</w:t>
            </w:r>
            <w:r>
              <w:rPr>
                <w:lang w:eastAsia="zh-CN"/>
              </w:rPr>
              <w:t xml:space="preserve">, </w:t>
            </w:r>
            <w:r>
              <w:t>Table F.1.2-1, Table F.1.3-1</w:t>
            </w:r>
          </w:p>
        </w:tc>
      </w:tr>
    </w:tbl>
    <w:p w14:paraId="34FEEA64" w14:textId="77777777" w:rsidR="00886776" w:rsidRDefault="00886776" w:rsidP="00B40EC1">
      <w:pPr>
        <w:pStyle w:val="ListParagraph"/>
        <w:ind w:left="1253"/>
        <w:jc w:val="center"/>
        <w:rPr>
          <w:i/>
          <w:color w:val="0000FF"/>
        </w:rPr>
      </w:pPr>
    </w:p>
    <w:p w14:paraId="3272CA88" w14:textId="77777777" w:rsidR="00886776" w:rsidRDefault="00886776" w:rsidP="00B40EC1">
      <w:pPr>
        <w:pStyle w:val="TH"/>
        <w:ind w:left="720"/>
      </w:pPr>
      <w:r>
        <w:t>Table 9.1-2: NR NTN UE power class in FR1-NTN</w:t>
      </w:r>
    </w:p>
    <w:tbl>
      <w:tblPr>
        <w:tblW w:w="964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886776" w14:paraId="135F253F" w14:textId="77777777" w:rsidTr="00B40EC1">
        <w:trPr>
          <w:trHeight w:val="288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092D4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DBD88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D079C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199D997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D619A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6BD63293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</w:t>
            </w:r>
            <w:proofErr w:type="gramStart"/>
            <w:r>
              <w:rPr>
                <w:rFonts w:cs="Arial"/>
                <w:lang w:val="en-US"/>
              </w:rPr>
              <w:t>see</w:t>
            </w:r>
            <w:proofErr w:type="gramEnd"/>
            <w:r>
              <w:rPr>
                <w:rFonts w:cs="Arial"/>
                <w:lang w:val="en-US"/>
              </w:rPr>
              <w:t xml:space="preserve"> TS 38.307 of the release in which the power class was introduced)</w:t>
            </w:r>
          </w:p>
        </w:tc>
      </w:tr>
      <w:tr w:rsidR="00886776" w14:paraId="2A9D44AD" w14:textId="77777777" w:rsidTr="00B40EC1">
        <w:trPr>
          <w:trHeight w:val="288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8E78" w14:textId="77777777" w:rsidR="00886776" w:rsidRDefault="00886776">
            <w:pPr>
              <w:pStyle w:val="TAL"/>
            </w:pPr>
            <w:r>
              <w:t>Power Class 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A6E5B" w14:textId="77777777" w:rsidR="00886776" w:rsidRDefault="00886776">
            <w:pPr>
              <w:pStyle w:val="TAL"/>
              <w:jc w:val="center"/>
            </w:pPr>
            <w:r>
              <w:t>FDD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6DF3" w14:textId="77777777" w:rsidR="00886776" w:rsidRDefault="0088677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EFBC4" w14:textId="77777777" w:rsidR="00886776" w:rsidRDefault="00886776">
            <w:pPr>
              <w:pStyle w:val="TAL"/>
              <w:jc w:val="center"/>
            </w:pPr>
            <w:r>
              <w:t>Table F.1.1-1</w:t>
            </w:r>
          </w:p>
        </w:tc>
      </w:tr>
    </w:tbl>
    <w:p w14:paraId="6E607CB5" w14:textId="77777777" w:rsidR="00886776" w:rsidRDefault="00886776" w:rsidP="00B40EC1">
      <w:pPr>
        <w:ind w:left="720"/>
      </w:pPr>
    </w:p>
    <w:p w14:paraId="069D201F" w14:textId="77777777" w:rsidR="00886776" w:rsidRDefault="00886776" w:rsidP="00B40EC1">
      <w:pPr>
        <w:pStyle w:val="TH"/>
        <w:ind w:left="720"/>
      </w:pPr>
      <w:r>
        <w:lastRenderedPageBreak/>
        <w:t>Table 9.1-3: NR NTN UE channel bandwidth in FR1-NTN</w:t>
      </w:r>
    </w:p>
    <w:tbl>
      <w:tblPr>
        <w:tblW w:w="963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86776" w14:paraId="444D69CF" w14:textId="77777777" w:rsidTr="00B40EC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5FC2F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7663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2693D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07C289F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F1EF9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68C40DAC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</w:t>
            </w:r>
            <w:proofErr w:type="gramStart"/>
            <w:r>
              <w:rPr>
                <w:rFonts w:cs="Arial"/>
                <w:lang w:val="en-US"/>
              </w:rPr>
              <w:t>see</w:t>
            </w:r>
            <w:proofErr w:type="gramEnd"/>
            <w:r>
              <w:rPr>
                <w:rFonts w:cs="Arial"/>
                <w:lang w:val="en-US"/>
              </w:rPr>
              <w:t xml:space="preserve"> TS 38.307 of the release in which the UE channel bandwidth was introduced)</w:t>
            </w:r>
          </w:p>
        </w:tc>
      </w:tr>
      <w:tr w:rsidR="00886776" w14:paraId="67DC1A56" w14:textId="77777777" w:rsidTr="00B40EC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0FA5F" w14:textId="77777777" w:rsidR="00886776" w:rsidRDefault="00886776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1F5FE" w14:textId="77777777" w:rsidR="00886776" w:rsidRDefault="00886776">
            <w:pPr>
              <w:pStyle w:val="TAL"/>
              <w:jc w:val="center"/>
              <w:rPr>
                <w:lang w:eastAsia="en-US"/>
              </w:rPr>
            </w:pPr>
            <w: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6BED4" w14:textId="77777777" w:rsidR="00886776" w:rsidRDefault="0088677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3B5A3" w14:textId="77777777" w:rsidR="00886776" w:rsidRDefault="00886776">
            <w:pPr>
              <w:pStyle w:val="TAL"/>
              <w:jc w:val="center"/>
            </w:pPr>
            <w:r>
              <w:t>Table F.1.1-1</w:t>
            </w:r>
          </w:p>
        </w:tc>
      </w:tr>
    </w:tbl>
    <w:p w14:paraId="17155FF7" w14:textId="77777777" w:rsidR="00635BE1" w:rsidRDefault="00635BE1" w:rsidP="00B40EC1">
      <w:pPr>
        <w:pStyle w:val="ListParagraph"/>
      </w:pPr>
    </w:p>
    <w:p w14:paraId="487902A1" w14:textId="77777777" w:rsidR="00886776" w:rsidRDefault="00886776" w:rsidP="00B40EC1">
      <w:pPr>
        <w:keepNext/>
        <w:keepLines/>
        <w:spacing w:before="180"/>
        <w:ind w:left="720"/>
        <w:outlineLvl w:val="1"/>
        <w:rPr>
          <w:ins w:id="2" w:author="Chunhui Zhang" w:date="2024-05-08T15:41:00Z"/>
          <w:rFonts w:ascii="Arial" w:hAnsi="Arial"/>
          <w:sz w:val="32"/>
        </w:rPr>
      </w:pPr>
      <w:ins w:id="3" w:author="Chunhui Zhang" w:date="2024-05-08T15:41:00Z">
        <w:r>
          <w:rPr>
            <w:rFonts w:ascii="Arial" w:hAnsi="Arial"/>
            <w:sz w:val="32"/>
          </w:rPr>
          <w:t>9.2 Additional operating bands for Redcap for NR frequency range 1</w:t>
        </w:r>
      </w:ins>
    </w:p>
    <w:p w14:paraId="6566BA05" w14:textId="77777777" w:rsidR="00886776" w:rsidRDefault="00886776" w:rsidP="00B40EC1">
      <w:pPr>
        <w:ind w:left="720"/>
        <w:rPr>
          <w:ins w:id="4" w:author="Chunhui Zhang" w:date="2024-05-08T15:41:00Z"/>
        </w:rPr>
      </w:pPr>
      <w:ins w:id="5" w:author="Chunhui Zhang" w:date="2024-05-08T15:41:00Z">
        <w:r>
          <w:t xml:space="preserve">Requirements for a Redcap UE for additional operating bands within FR1 of TS 38.101-5 in </w:t>
        </w:r>
        <w:proofErr w:type="spellStart"/>
        <w:r>
          <w:t>Rel</w:t>
        </w:r>
        <w:proofErr w:type="spellEnd"/>
        <w:r>
          <w:t xml:space="preserve">-P [2] are introduced via this clause. </w:t>
        </w:r>
      </w:ins>
    </w:p>
    <w:p w14:paraId="30FB425C" w14:textId="064992BE" w:rsidR="00886776" w:rsidRDefault="00886776" w:rsidP="00B40EC1">
      <w:pPr>
        <w:ind w:left="2420" w:firstLine="288"/>
        <w:rPr>
          <w:ins w:id="6" w:author="Chunhui Zhang" w:date="2024-05-08T15:41:00Z"/>
        </w:rPr>
      </w:pPr>
      <w:ins w:id="7" w:author="Chunhui Zhang" w:date="2024-05-08T15:41:00Z">
        <w:r>
          <w:t xml:space="preserve">Table 9.2 -1: NR </w:t>
        </w:r>
        <w:r w:rsidR="0022272B">
          <w:t xml:space="preserve">NTN </w:t>
        </w:r>
        <w:proofErr w:type="spellStart"/>
        <w:r>
          <w:t>RedCap</w:t>
        </w:r>
        <w:proofErr w:type="spellEnd"/>
        <w:r>
          <w:t xml:space="preserve"> operating band</w:t>
        </w:r>
      </w:ins>
    </w:p>
    <w:tbl>
      <w:tblPr>
        <w:tblW w:w="9768" w:type="dxa"/>
        <w:tblInd w:w="828" w:type="dxa"/>
        <w:tblLook w:val="04A0" w:firstRow="1" w:lastRow="0" w:firstColumn="1" w:lastColumn="0" w:noHBand="0" w:noVBand="1"/>
      </w:tblPr>
      <w:tblGrid>
        <w:gridCol w:w="1876"/>
        <w:gridCol w:w="1246"/>
        <w:gridCol w:w="1568"/>
        <w:gridCol w:w="222"/>
        <w:gridCol w:w="4856"/>
      </w:tblGrid>
      <w:tr w:rsidR="00886776" w14:paraId="0432F5D4" w14:textId="77777777" w:rsidTr="00B40EC1">
        <w:trPr>
          <w:trHeight w:val="269"/>
          <w:ins w:id="8" w:author="Chunhui Zhang" w:date="2024-05-08T15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D9685" w14:textId="77777777" w:rsidR="00886776" w:rsidRDefault="00886776" w:rsidP="004A33DC">
            <w:pPr>
              <w:pStyle w:val="TAH"/>
              <w:rPr>
                <w:ins w:id="9" w:author="Chunhui Zhang" w:date="2024-05-08T15:41:00Z"/>
                <w:rFonts w:cs="Arial"/>
              </w:rPr>
            </w:pPr>
            <w:ins w:id="10" w:author="Chunhui Zhang" w:date="2024-05-08T15:41:00Z">
              <w:r>
                <w:rPr>
                  <w:rFonts w:cs="Arial"/>
                </w:rPr>
                <w:t>Feature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430A7" w14:textId="77777777" w:rsidR="00886776" w:rsidRDefault="00886776" w:rsidP="004A33DC">
            <w:pPr>
              <w:pStyle w:val="TAH"/>
              <w:rPr>
                <w:ins w:id="11" w:author="Chunhui Zhang" w:date="2024-05-08T15:41:00Z"/>
                <w:rFonts w:cs="Arial"/>
              </w:rPr>
            </w:pPr>
            <w:ins w:id="12" w:author="Chunhui Zhang" w:date="2024-05-08T15:41:00Z">
              <w:r>
                <w:rPr>
                  <w:rFonts w:eastAsiaTheme="minorEastAsia" w:cs="Arial"/>
                </w:rPr>
                <w:t>Duplex-mode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FB4352" w14:textId="77777777" w:rsidR="00886776" w:rsidRDefault="00886776" w:rsidP="004A33DC">
            <w:pPr>
              <w:pStyle w:val="TAH"/>
              <w:rPr>
                <w:ins w:id="13" w:author="Chunhui Zhang" w:date="2024-05-08T15:41:00Z"/>
                <w:rFonts w:cs="Arial"/>
              </w:rPr>
            </w:pPr>
            <w:ins w:id="14" w:author="Chunhui Zhang" w:date="2024-05-08T15:41:00Z">
              <w:r>
                <w:rPr>
                  <w:rFonts w:cs="Arial"/>
                </w:rPr>
                <w:t>Release</w:t>
              </w:r>
            </w:ins>
          </w:p>
          <w:p w14:paraId="0D5273AA" w14:textId="77777777" w:rsidR="00886776" w:rsidRDefault="00886776" w:rsidP="004A33DC">
            <w:pPr>
              <w:pStyle w:val="TAH"/>
              <w:rPr>
                <w:ins w:id="15" w:author="Chunhui Zhang" w:date="2024-05-08T15:41:00Z"/>
                <w:rFonts w:cs="Arial"/>
                <w:lang w:val="en-US"/>
              </w:rPr>
            </w:pPr>
            <w:ins w:id="16" w:author="Chunhui Zhang" w:date="2024-05-08T15:41:00Z">
              <w:r>
                <w:rPr>
                  <w:rFonts w:cs="Arial"/>
                </w:rPr>
                <w:t>independent from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BF030" w14:textId="77777777" w:rsidR="00886776" w:rsidRDefault="00886776" w:rsidP="004A33DC">
            <w:pPr>
              <w:pStyle w:val="TAH"/>
              <w:rPr>
                <w:ins w:id="17" w:author="Chunhui Zhang" w:date="2024-05-08T15:41:00Z"/>
                <w:rFonts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3A74" w14:textId="77777777" w:rsidR="00886776" w:rsidRDefault="00886776" w:rsidP="004A33DC">
            <w:pPr>
              <w:pStyle w:val="TAH"/>
              <w:rPr>
                <w:ins w:id="18" w:author="Chunhui Zhang" w:date="2024-05-08T15:41:00Z"/>
                <w:rFonts w:cs="Arial"/>
                <w:lang w:val="en-US"/>
              </w:rPr>
            </w:pPr>
            <w:ins w:id="19" w:author="Chunhui Zhang" w:date="2024-05-08T15:41:00Z">
              <w:r>
                <w:rPr>
                  <w:rFonts w:cs="Arial"/>
                  <w:lang w:val="en-US"/>
                </w:rPr>
                <w:t xml:space="preserve">Requirements to be </w:t>
              </w:r>
              <w:proofErr w:type="gramStart"/>
              <w:r>
                <w:rPr>
                  <w:rFonts w:cs="Arial"/>
                  <w:lang w:val="en-US"/>
                </w:rPr>
                <w:t>fulfilled</w:t>
              </w:r>
              <w:proofErr w:type="gramEnd"/>
            </w:ins>
          </w:p>
          <w:p w14:paraId="749145E2" w14:textId="77777777" w:rsidR="00886776" w:rsidRDefault="00886776" w:rsidP="004A33DC">
            <w:pPr>
              <w:pStyle w:val="TAH"/>
              <w:rPr>
                <w:ins w:id="20" w:author="Chunhui Zhang" w:date="2024-05-08T15:41:00Z"/>
                <w:rFonts w:cs="Arial"/>
              </w:rPr>
            </w:pPr>
            <w:ins w:id="21" w:author="Chunhui Zhang" w:date="2024-05-08T15:41:00Z">
              <w:r>
                <w:rPr>
                  <w:rFonts w:cs="Arial"/>
                  <w:lang w:val="en-US"/>
                </w:rPr>
                <w:t>(</w:t>
              </w:r>
              <w:proofErr w:type="gramStart"/>
              <w:r>
                <w:rPr>
                  <w:rFonts w:cs="Arial"/>
                  <w:lang w:val="en-US"/>
                </w:rPr>
                <w:t>see</w:t>
              </w:r>
              <w:proofErr w:type="gramEnd"/>
              <w:r>
                <w:rPr>
                  <w:rFonts w:cs="Arial"/>
                  <w:lang w:val="en-US"/>
                </w:rPr>
                <w:t xml:space="preserve"> TS 38.307 of the release in which the band was introduced)</w:t>
              </w:r>
            </w:ins>
          </w:p>
        </w:tc>
      </w:tr>
      <w:tr w:rsidR="00886776" w14:paraId="0774256D" w14:textId="77777777" w:rsidTr="00B40EC1">
        <w:trPr>
          <w:trHeight w:val="269"/>
          <w:ins w:id="22" w:author="Chunhui Zhang" w:date="2024-05-08T15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0D69E8" w14:textId="77777777" w:rsidR="00886776" w:rsidRDefault="00886776" w:rsidP="004A33DC">
            <w:pPr>
              <w:pStyle w:val="TAL"/>
              <w:jc w:val="center"/>
              <w:rPr>
                <w:ins w:id="23" w:author="Chunhui Zhang" w:date="2024-05-08T15:41:00Z"/>
              </w:rPr>
            </w:pPr>
            <w:ins w:id="24" w:author="Chunhui Zhang" w:date="2024-05-08T15:41:00Z">
              <w:r>
                <w:t>Redcap operating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A4C358" w14:textId="77777777" w:rsidR="00886776" w:rsidRDefault="00886776" w:rsidP="004A33DC">
            <w:pPr>
              <w:pStyle w:val="TAL"/>
              <w:jc w:val="center"/>
              <w:rPr>
                <w:ins w:id="25" w:author="Chunhui Zhang" w:date="2024-05-08T15:41:00Z"/>
              </w:rPr>
            </w:pPr>
            <w:ins w:id="26" w:author="Chunhui Zhang" w:date="2024-05-08T15:41:00Z">
              <w:r>
                <w:t>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E6ED8C" w14:textId="77777777" w:rsidR="00886776" w:rsidRDefault="00886776" w:rsidP="004A33DC">
            <w:pPr>
              <w:pStyle w:val="TAL"/>
              <w:jc w:val="center"/>
              <w:rPr>
                <w:ins w:id="27" w:author="Chunhui Zhang" w:date="2024-05-08T15:41:00Z"/>
                <w:lang w:eastAsia="zh-CN"/>
              </w:rPr>
            </w:pPr>
            <w:ins w:id="28" w:author="Chunhui Zhang" w:date="2024-05-08T15:41:00Z">
              <w:r>
                <w:t>Rel-17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433E0E3" w14:textId="77777777" w:rsidR="00886776" w:rsidRDefault="00886776" w:rsidP="004A33DC">
            <w:pPr>
              <w:pStyle w:val="TAL"/>
              <w:jc w:val="center"/>
              <w:rPr>
                <w:ins w:id="29" w:author="Chunhui Zhang" w:date="2024-05-08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733D0" w14:textId="77777777" w:rsidR="00886776" w:rsidRDefault="00886776" w:rsidP="004A33DC">
            <w:pPr>
              <w:pStyle w:val="TAL"/>
              <w:jc w:val="center"/>
              <w:rPr>
                <w:ins w:id="30" w:author="Chunhui Zhang" w:date="2024-05-08T15:41:00Z"/>
                <w:lang w:eastAsia="en-US"/>
              </w:rPr>
            </w:pPr>
          </w:p>
          <w:p w14:paraId="579B9A1D" w14:textId="77777777" w:rsidR="00886776" w:rsidRDefault="00886776" w:rsidP="004A33DC">
            <w:pPr>
              <w:pStyle w:val="TAL"/>
              <w:jc w:val="center"/>
              <w:rPr>
                <w:ins w:id="31" w:author="Chunhui Zhang" w:date="2024-05-08T15:41:00Z"/>
                <w:lang w:eastAsia="zh-CN"/>
              </w:rPr>
            </w:pPr>
          </w:p>
        </w:tc>
      </w:tr>
    </w:tbl>
    <w:p w14:paraId="2455BF25" w14:textId="77777777" w:rsidR="00635BE1" w:rsidRDefault="00635BE1" w:rsidP="001E3584">
      <w:pPr>
        <w:pStyle w:val="ListParagraph"/>
        <w:ind w:left="0"/>
      </w:pPr>
    </w:p>
    <w:p w14:paraId="52050982" w14:textId="131C4A82" w:rsidR="002F2D96" w:rsidRDefault="00A21AE7" w:rsidP="00A21AE7">
      <w:pPr>
        <w:rPr>
          <w:rStyle w:val="B1Char1"/>
          <w:rFonts w:eastAsia="SimSun"/>
        </w:rPr>
      </w:pPr>
      <w:r>
        <w:rPr>
          <w:rStyle w:val="B1Char1"/>
          <w:rFonts w:eastAsia="SimSun"/>
        </w:rPr>
        <w:t xml:space="preserve">Though it could be argued if the </w:t>
      </w:r>
      <w:r w:rsidR="000304DB">
        <w:rPr>
          <w:rStyle w:val="B1Char1"/>
          <w:rFonts w:eastAsia="SimSun"/>
        </w:rPr>
        <w:t xml:space="preserve">38.307 should be updated when additional new band is added, this indeed cause confusion for </w:t>
      </w:r>
      <w:proofErr w:type="spellStart"/>
      <w:r w:rsidR="00936FA3">
        <w:rPr>
          <w:rStyle w:val="B1Char1"/>
          <w:rFonts w:eastAsia="SimSun"/>
        </w:rPr>
        <w:t>RedCap</w:t>
      </w:r>
      <w:proofErr w:type="spellEnd"/>
      <w:r w:rsidR="00936FA3">
        <w:rPr>
          <w:rStyle w:val="B1Char1"/>
          <w:rFonts w:eastAsia="SimSun"/>
        </w:rPr>
        <w:t xml:space="preserve"> release independent feature update in 38.307 in later release. We suggest RAN4 discuss this and </w:t>
      </w:r>
      <w:r w:rsidR="009F289F">
        <w:rPr>
          <w:rStyle w:val="B1Char1"/>
          <w:rFonts w:eastAsia="SimSun"/>
        </w:rPr>
        <w:t xml:space="preserve">see if the 38.307 should be added in </w:t>
      </w:r>
      <w:proofErr w:type="gramStart"/>
      <w:r w:rsidR="009F289F">
        <w:rPr>
          <w:rStyle w:val="B1Char1"/>
          <w:rFonts w:eastAsia="SimSun"/>
        </w:rPr>
        <w:t>a</w:t>
      </w:r>
      <w:proofErr w:type="gramEnd"/>
      <w:r w:rsidR="009F289F">
        <w:rPr>
          <w:rStyle w:val="B1Char1"/>
          <w:rFonts w:eastAsia="SimSun"/>
        </w:rPr>
        <w:t xml:space="preserve"> updated WID.</w:t>
      </w:r>
    </w:p>
    <w:p w14:paraId="54E6ADAF" w14:textId="085F1C10" w:rsidR="009F289F" w:rsidRPr="00A21AE7" w:rsidRDefault="009F289F" w:rsidP="009F289F">
      <w:pPr>
        <w:pStyle w:val="Proposal"/>
        <w:rPr>
          <w:rStyle w:val="B1Char1"/>
          <w:rFonts w:eastAsia="SimSun"/>
        </w:rPr>
      </w:pPr>
      <w:bookmarkStart w:id="32" w:name="_Ref166076034"/>
      <w:r>
        <w:rPr>
          <w:rStyle w:val="B1Char1"/>
          <w:rFonts w:eastAsia="SimSun"/>
        </w:rPr>
        <w:t xml:space="preserve">RAN4 discuss if the 38.307 should be </w:t>
      </w:r>
      <w:r w:rsidR="00F6245D">
        <w:rPr>
          <w:rStyle w:val="B1Char1"/>
          <w:rFonts w:eastAsia="SimSun"/>
        </w:rPr>
        <w:t xml:space="preserve">updated for </w:t>
      </w:r>
      <w:proofErr w:type="spellStart"/>
      <w:r w:rsidR="00F6245D">
        <w:rPr>
          <w:rStyle w:val="B1Char1"/>
          <w:rFonts w:eastAsia="SimSun"/>
        </w:rPr>
        <w:t>RedCap</w:t>
      </w:r>
      <w:proofErr w:type="spellEnd"/>
      <w:r w:rsidR="00F6245D">
        <w:rPr>
          <w:rStyle w:val="B1Char1"/>
          <w:rFonts w:eastAsia="SimSun"/>
        </w:rPr>
        <w:t xml:space="preserve"> NTN as release independent feature (operating band).</w:t>
      </w:r>
      <w:bookmarkEnd w:id="32"/>
    </w:p>
    <w:p w14:paraId="57022FC3" w14:textId="2DD1F181" w:rsidR="00E2572C" w:rsidRPr="00F102E6" w:rsidRDefault="00E2572C" w:rsidP="00B40EC1">
      <w:pPr>
        <w:pStyle w:val="Heading1"/>
        <w:numPr>
          <w:ilvl w:val="0"/>
          <w:numId w:val="30"/>
        </w:numPr>
      </w:pPr>
      <w:r w:rsidRPr="00F102E6">
        <w:t>Conclusions</w:t>
      </w:r>
    </w:p>
    <w:p w14:paraId="09EF2AA1" w14:textId="133940D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6A7B9B">
        <w:t xml:space="preserve">view on release independent </w:t>
      </w:r>
      <w:proofErr w:type="spellStart"/>
      <w:r w:rsidR="006A7B9B">
        <w:t>RedCap</w:t>
      </w:r>
      <w:proofErr w:type="spellEnd"/>
      <w:r w:rsidR="006A7B9B">
        <w:t xml:space="preserve"> feature</w:t>
      </w:r>
      <w:r w:rsidR="00800C36">
        <w:t xml:space="preserve"> with below </w:t>
      </w:r>
      <w:r w:rsidR="00760997" w:rsidRPr="00F102E6">
        <w:t>proposal:</w:t>
      </w:r>
    </w:p>
    <w:p w14:paraId="7DEA650C" w14:textId="6A8CA460" w:rsidR="00BF74A8" w:rsidRDefault="006A7B9B" w:rsidP="009F5C86">
      <w:r>
        <w:fldChar w:fldCharType="begin"/>
      </w:r>
      <w:r>
        <w:instrText xml:space="preserve"> REF _Ref166076034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_Ref166076034 \h </w:instrText>
      </w:r>
      <w:r>
        <w:fldChar w:fldCharType="separate"/>
      </w:r>
      <w:r>
        <w:rPr>
          <w:rStyle w:val="B1Char1"/>
          <w:rFonts w:eastAsia="SimSun"/>
        </w:rPr>
        <w:t xml:space="preserve">RAN4 discuss if the 38.307 should be updated for </w:t>
      </w:r>
      <w:proofErr w:type="spellStart"/>
      <w:r>
        <w:rPr>
          <w:rStyle w:val="B1Char1"/>
          <w:rFonts w:eastAsia="SimSun"/>
        </w:rPr>
        <w:t>RedCap</w:t>
      </w:r>
      <w:proofErr w:type="spellEnd"/>
      <w:r>
        <w:rPr>
          <w:rStyle w:val="B1Char1"/>
          <w:rFonts w:eastAsia="SimSun"/>
        </w:rPr>
        <w:t xml:space="preserve"> NTN as release independent feature (operating band).</w:t>
      </w:r>
      <w:r>
        <w:fldChar w:fldCharType="end"/>
      </w:r>
    </w:p>
    <w:p w14:paraId="79D44205" w14:textId="77777777" w:rsidR="00BF74A8" w:rsidRDefault="00BF74A8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1A8C6AA" w14:textId="77777777" w:rsidR="007402F1" w:rsidRDefault="007402F1" w:rsidP="007402F1">
      <w:pPr>
        <w:numPr>
          <w:ilvl w:val="0"/>
          <w:numId w:val="9"/>
        </w:numPr>
      </w:pPr>
      <w:r w:rsidRPr="008E4865">
        <w:rPr>
          <w:lang w:eastAsia="ja-JP"/>
        </w:rPr>
        <w:t>RP-234078</w:t>
      </w:r>
      <w:r>
        <w:rPr>
          <w:lang w:eastAsia="ja-JP"/>
        </w:rPr>
        <w:t xml:space="preserve">, </w:t>
      </w:r>
      <w:r w:rsidRPr="000048B6">
        <w:rPr>
          <w:lang w:eastAsia="ja-JP"/>
        </w:rPr>
        <w:t xml:space="preserve">New WID: Non-Terrestrial Networks (NTN) for NR Phase </w:t>
      </w:r>
      <w:proofErr w:type="gramStart"/>
      <w:r w:rsidRPr="000048B6">
        <w:rPr>
          <w:lang w:eastAsia="ja-JP"/>
        </w:rPr>
        <w:t xml:space="preserve">3 </w:t>
      </w:r>
      <w:r>
        <w:rPr>
          <w:lang w:eastAsia="ja-JP"/>
        </w:rPr>
        <w:t>,</w:t>
      </w:r>
      <w:proofErr w:type="gramEnd"/>
      <w:r>
        <w:rPr>
          <w:lang w:eastAsia="ja-JP"/>
        </w:rPr>
        <w:t xml:space="preserve"> </w:t>
      </w:r>
      <w:r>
        <w:t>Huawei</w:t>
      </w: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25"/>
  </w:num>
  <w:num w:numId="4" w16cid:durableId="767240986">
    <w:abstractNumId w:val="4"/>
  </w:num>
  <w:num w:numId="5" w16cid:durableId="1554385258">
    <w:abstractNumId w:val="17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0"/>
  </w:num>
  <w:num w:numId="9" w16cid:durableId="569196071">
    <w:abstractNumId w:val="7"/>
  </w:num>
  <w:num w:numId="10" w16cid:durableId="1256984514">
    <w:abstractNumId w:val="19"/>
  </w:num>
  <w:num w:numId="11" w16cid:durableId="564604386">
    <w:abstractNumId w:val="8"/>
  </w:num>
  <w:num w:numId="12" w16cid:durableId="453452021">
    <w:abstractNumId w:val="26"/>
  </w:num>
  <w:num w:numId="13" w16cid:durableId="1929650208">
    <w:abstractNumId w:val="23"/>
  </w:num>
  <w:num w:numId="14" w16cid:durableId="667754927">
    <w:abstractNumId w:val="2"/>
  </w:num>
  <w:num w:numId="15" w16cid:durableId="1543248800">
    <w:abstractNumId w:val="22"/>
  </w:num>
  <w:num w:numId="16" w16cid:durableId="208227223">
    <w:abstractNumId w:val="13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18"/>
  </w:num>
  <w:num w:numId="20" w16cid:durableId="1949044110">
    <w:abstractNumId w:val="21"/>
  </w:num>
  <w:num w:numId="21" w16cid:durableId="628365215">
    <w:abstractNumId w:val="16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9"/>
  </w:num>
  <w:num w:numId="26" w16cid:durableId="168539624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1"/>
  </w:num>
  <w:num w:numId="28" w16cid:durableId="192041414">
    <w:abstractNumId w:val="14"/>
    <w:lvlOverride w:ilvl="0">
      <w:startOverride w:val="9"/>
    </w:lvlOverride>
  </w:num>
  <w:num w:numId="29" w16cid:durableId="18138617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53095465">
    <w:abstractNumId w:val="14"/>
    <w:lvlOverride w:ilvl="0">
      <w:startOverride w:val="3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4DB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24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068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CDC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584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272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291"/>
    <w:rsid w:val="00287A1B"/>
    <w:rsid w:val="00287BCB"/>
    <w:rsid w:val="00290160"/>
    <w:rsid w:val="0029074D"/>
    <w:rsid w:val="002916FE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2C7A"/>
    <w:rsid w:val="003931F0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4EE4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5BE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B9B"/>
    <w:rsid w:val="006B0700"/>
    <w:rsid w:val="006B0939"/>
    <w:rsid w:val="006B0CA7"/>
    <w:rsid w:val="006B1964"/>
    <w:rsid w:val="006B1B33"/>
    <w:rsid w:val="006B20A6"/>
    <w:rsid w:val="006B301C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02F1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57B8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76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6FA3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05DA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289F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AE7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0EC1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8C7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0B7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45D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983</TotalTime>
  <Pages>2</Pages>
  <Words>461</Words>
  <Characters>2491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407</cp:revision>
  <cp:lastPrinted>2021-10-12T01:12:00Z</cp:lastPrinted>
  <dcterms:created xsi:type="dcterms:W3CDTF">2023-02-16T16:14:00Z</dcterms:created>
  <dcterms:modified xsi:type="dcterms:W3CDTF">2024-05-13T13:30:00Z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